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Регламент поддержки и взаимодействия</w:t>
      </w:r>
    </w:p>
    <w:p>
      <w:r>
        <w:t>ПРОЕКТ. НЕ УТВЕРЖДЁН. Редакция 0.3 от 27.09.2026.</w:t>
      </w:r>
    </w:p>
    <w:p>
      <w:r>
        <w:t>ИП Швецов Антон Дмитриевич · Ростовская область</w:t>
      </w:r>
    </w:p>
    <w:p>
      <w:r>
        <w:t>Контакт: hello@klassville.com · +7 993 447-31-10</w:t>
      </w:r>
    </w:p>
    <w:p>
      <w:pPr>
        <w:pStyle w:val="Heading1"/>
      </w:pPr>
      <w:r>
        <w:t>Каналы</w:t>
      </w:r>
    </w:p>
    <w:p>
      <w:r>
        <w:t>Основной канал для участника: раздел «Помощь школы» в кабинете. Дополнительные контакты: hello@klassville.com и +7 993 447-31-10. Расписание приёма обращений определяется ИП до начала обслуживания; круглосуточная работа сотрудников не заявляется.</w:t>
      </w:r>
    </w:p>
    <w:p>
      <w:r>
        <w:t>В обращении указываются проблема, страница или занятие, время и безопасное описание. Пароли, платёжные реквизиты карты и чужие персональные данные не включаются.</w:t>
      </w:r>
    </w:p>
    <w:p>
      <w:pPr>
        <w:pStyle w:val="Heading1"/>
      </w:pPr>
      <w:r>
        <w:t>Обработка</w:t>
      </w:r>
    </w:p>
    <w:p>
      <w:r>
        <w:t>Владелец или назначенное лицо рассматривает обращение, отвечает в его ветке и фиксирует закрытие после решения либо мотивированного ответа. Повторный вопрос возобновляет обсуждение.</w:t>
      </w:r>
    </w:p>
    <w:p>
      <w:r>
        <w:t>При недоступности кабинета используется дополнительный контакт. Если проблема влияет на срок сдачи, преподаватель согласует новый срок и фиксирует причину. Внутреннее уведомление не считается доказательством доставки SMS или письма.</w:t>
      </w:r>
    </w:p>
    <w:p>
      <w:pPr>
        <w:pStyle w:val="Heading1"/>
      </w:pPr>
      <w:r>
        <w:t>Учебные сообщения</w:t>
      </w:r>
    </w:p>
    <w:p>
      <w:r>
        <w:t>Обсуждение предметного решения ведётся через назначенную работу и её проверку либо на занятии. Преподаватель обозначает необходимый следующий шаг. Обратная связь родителю описывает освоенное действие, трудность и план коррекции без сравнения с чужими детьми.</w:t>
      </w:r>
    </w:p>
    <w:p>
      <w:r>
        <w:t>Обращения о вредоносных материалах, раскрытии чужих данных и компрометации доступа передаются ответственному за платформу без ожидания планового занятия. Поддержка не требует сообщать текущий пароль.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поддержки и взаимодействия</dc:title>
  <dc:subject/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