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Обществознание. Подготовка к ОГЭ</w:t>
      </w:r>
    </w:p>
    <w:p>
      <w:r>
        <w:t>ПРОЕКТ. НЕ УТВЕРЖДЁН.</w:t>
        <w:br/>
        <w:t>Версия 0.2 · проект от 27.09.2026</w:t>
      </w:r>
    </w:p>
    <w:p>
      <w:r>
        <w:t>144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«Обществознание. Подготовка к ОГЭ».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14–16 лет, 9 класс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144 академических часов по 45 минут: 72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Научиться объяснять общественные явления через понятия, примеры и проверяемые аргументы.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Применяет понятия к ситуации и отличает факт от суждения.</w:t>
      </w:r>
    </w:p>
    <w:p>
      <w:pPr>
        <w:pStyle w:val="ListBullet"/>
      </w:pPr>
      <w:r>
        <w:t>Сравнивает формы культуры и объясняет функции образования.</w:t>
      </w:r>
    </w:p>
    <w:p>
      <w:pPr>
        <w:pStyle w:val="ListBullet"/>
      </w:pPr>
      <w:r>
        <w:t>Различает доходы и расходы, объясняет рыночные механизмы.</w:t>
      </w:r>
    </w:p>
    <w:p>
      <w:pPr>
        <w:pStyle w:val="ListBullet"/>
      </w:pPr>
      <w:r>
        <w:t>Различает статус и роль, объясняет действие нормы и санкции.</w:t>
      </w:r>
    </w:p>
    <w:p>
      <w:pPr>
        <w:pStyle w:val="ListBullet"/>
      </w:pPr>
      <w:r>
        <w:t>Объясняет назначение государственных институтов и формы участия граждан.</w:t>
      </w:r>
    </w:p>
    <w:p>
      <w:pPr>
        <w:pStyle w:val="ListBullet"/>
      </w:pPr>
      <w:r>
        <w:t>Определяет отрасль права, различает право и обязанность, подтверждает тезис примером.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Человек и общество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Духовная культура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Экономика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Социальная сфера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Политика и государство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Право и развёрнутый ответ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144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Человек и общество</w:t>
      </w:r>
    </w:p>
    <w:p>
      <w:r>
        <w:t>Содержание: Личность и социализация; Деятельность и потребности; Межличностные отношения; Общество как система; Глобальные проблемы.</w:t>
      </w:r>
    </w:p>
    <w:p>
      <w:r>
        <w:t>Практическая работа: Разбор жизненной ситуации без подмены анализа личной оценкой.</w:t>
      </w:r>
    </w:p>
    <w:p>
      <w:r>
        <w:t>Проверяемый результат: Применяет понятия к ситуации и отличает факт от суждения.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Духовная культура</w:t>
      </w:r>
    </w:p>
    <w:p>
      <w:r>
        <w:t>Содержание: Наука; Образование; Мораль; Искусство; Религия; Информация и медиаграмотность.</w:t>
      </w:r>
    </w:p>
    <w:p>
      <w:r>
        <w:t>Практическая работа: Сравнение науки и искусства; проверка достоверности сообщения по источникам.</w:t>
      </w:r>
    </w:p>
    <w:p>
      <w:r>
        <w:t>Проверяемый результат: Сравнивает формы культуры и объясняет функции образования.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Экономика</w:t>
      </w:r>
    </w:p>
    <w:p>
      <w:r>
        <w:t>Содержание: Ресурсы и производство; Рынок; Спрос и предложение; Деньги и банки; Семейный бюджет; Налоги и роль государства.</w:t>
      </w:r>
    </w:p>
    <w:p>
      <w:r>
        <w:t>Практическая работа: Расчёт бюджета семьи на условных данных; объяснение изменения спроса.</w:t>
      </w:r>
    </w:p>
    <w:p>
      <w:r>
        <w:t>Проверяемый результат: Различает доходы и расходы, объясняет рыночные механизмы.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Социальная сфера</w:t>
      </w:r>
    </w:p>
    <w:p>
      <w:r>
        <w:t>Содержание: Социальные группы; Статусы и роли; Социальные нормы; Семья; Нации и межнациональные отношения; Конфликт и его разрешение.</w:t>
      </w:r>
    </w:p>
    <w:p>
      <w:r>
        <w:t>Практическая работа: Карта социальных ролей вымышленного персонажа; анализ способов разрешения конфликта.</w:t>
      </w:r>
    </w:p>
    <w:p>
      <w:r>
        <w:t>Проверяемый результат: Различает статус и роль, объясняет действие нормы и санкции.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Политика и государство</w:t>
      </w:r>
    </w:p>
    <w:p>
      <w:r>
        <w:t>Содержание: Власть; Признаки государства; Формы государства; Демократия и участие; Органы власти Российской Федерации.</w:t>
      </w:r>
    </w:p>
    <w:p>
      <w:r>
        <w:t>Практическая работа: Схема разделения властей; классификация политической ситуации с пояснением.</w:t>
      </w:r>
    </w:p>
    <w:p>
      <w:r>
        <w:t>Проверяемый результат: Объясняет назначение государственных институтов и формы участия граждан.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Право и развёрнутый ответ</w:t>
      </w:r>
    </w:p>
    <w:p>
      <w:r>
        <w:t>Содержание: Правовая норма; Конституционные права и обязанности; Гражданское и трудовое право; Семейное право и ответственность; Текст, план, таблица и аргумент.</w:t>
      </w:r>
    </w:p>
    <w:p>
      <w:r>
        <w:t>Практическая работа: Правовой кейс несовершеннолетнего; план текста и ответ с двумя самостоятельными примерами.</w:t>
      </w:r>
    </w:p>
    <w:p>
      <w:r>
        <w:t>Проверяемый результат: Определяет отрасль права, различает право и обязанность, подтверждает тезис примером.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контактные части по 45 минут в неделю и 90 минут самостоятельной работы. Контактные части можно объединить в одну встречу с перерывом.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Личность и социализация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Деятельность и потребности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Межличностные отношения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Общество как система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Глобальные проблемы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Наука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Образование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Мораль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Искусство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Религия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Информация и медиаграмотность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Ресурсы и производство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Рынок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Спрос и предложение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Деньги и банки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Семейный бюджет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Налоги и роль государства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Социальные группы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Статусы и роли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Социальные нормы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Семья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Нации и межнациональные отношения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Конфликт и его разрешение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Власть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Признаки государства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Формы государства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Демократия и участие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Органы власти Российской Федерации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Правовая норма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Конституционные права и обязанности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Гражданское и трудовое право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Семейное право и ответственность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Текст, план, таблица и аргумент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Человек и общество</w:t>
      </w:r>
    </w:p>
    <w:p>
      <w:pPr>
        <w:pStyle w:val="Heading3"/>
      </w:pPr>
      <w:r>
        <w:t>Вариант А</w:t>
      </w:r>
    </w:p>
    <w:p>
      <w:r>
        <w:t>Задание: Школьник готовится к выступлению: читает источник, обсуждает его с другом и планирует репетицию. Назовите познавательное действие, пример общения и цель деятельности.</w:t>
      </w:r>
    </w:p>
    <w:p>
      <w:r>
        <w:t>Ответ и ориентиры проверки: Чтение для получения знаний; обсуждение с другом; подготовить выступление.</w:t>
      </w:r>
    </w:p>
    <w:p>
      <w:pPr>
        <w:pStyle w:val="Heading3"/>
      </w:pPr>
      <w:r>
        <w:t>Вариант Б</w:t>
      </w:r>
    </w:p>
    <w:p>
      <w:r>
        <w:t>Задание: Ученик изучает инструкцию, советуется с наставником и собирает модель для выставки. Укажите познание, общение и цель.</w:t>
      </w:r>
    </w:p>
    <w:p>
      <w:r>
        <w:t>Ответ и ориентиры проверки: Изучение инструкции; совет с наставником; создать модель для выставки.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Выделено познание</w:t>
      </w:r>
    </w:p>
    <w:p>
      <w:pPr>
        <w:pStyle w:val="ListBullet"/>
      </w:pPr>
      <w:r>
        <w:t>Выделено общение</w:t>
      </w:r>
    </w:p>
    <w:p>
      <w:pPr>
        <w:pStyle w:val="ListBullet"/>
      </w:pPr>
      <w:r>
        <w:t>Цель отделена от отдельного действия</w:t>
      </w:r>
    </w:p>
    <w:p>
      <w:pPr>
        <w:pStyle w:val="Heading2"/>
      </w:pPr>
      <w:r>
        <w:t>8.2. Духовная культура</w:t>
      </w:r>
    </w:p>
    <w:p>
      <w:pPr>
        <w:pStyle w:val="Heading3"/>
      </w:pPr>
      <w:r>
        <w:t>Вариант А</w:t>
      </w:r>
    </w:p>
    <w:p>
      <w:r>
        <w:t>Задание: Сравните научное и художественное познание: назовите особенность каждого и приведите конкретный пример каждого.</w:t>
      </w:r>
    </w:p>
    <w:p>
      <w:r>
        <w:t>Ответ и ориентиры проверки: Наука стремится к проверяемому объяснению: опыт по измерению скорости. Искусство использует художественные образы: рассказ о переживании героя.</w:t>
      </w:r>
    </w:p>
    <w:p>
      <w:pPr>
        <w:pStyle w:val="Heading3"/>
      </w:pPr>
      <w:r>
        <w:t>Вариант Б</w:t>
      </w:r>
    </w:p>
    <w:p>
      <w:r>
        <w:t>Задание: Сравните образование и самообразование: особенность каждого, конкретный пример и возможная связь.</w:t>
      </w:r>
    </w:p>
    <w:p>
      <w:r>
        <w:t>Ответ и ориентиры проверки: Образование может быть организовано по программе с преподавателем; самообразование предполагает самостоятельную инициативу. Например, курс истории и самостоятельное чтение источника для углубления темы.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Корректные особенности обоих понятий</w:t>
      </w:r>
    </w:p>
    <w:p>
      <w:pPr>
        <w:pStyle w:val="ListBullet"/>
      </w:pPr>
      <w:r>
        <w:t>Конкретные подходящие примеры</w:t>
      </w:r>
    </w:p>
    <w:p>
      <w:pPr>
        <w:pStyle w:val="ListBullet"/>
      </w:pPr>
      <w:r>
        <w:t>Содержательное сравнение, а не повтор названий</w:t>
      </w:r>
    </w:p>
    <w:p>
      <w:pPr>
        <w:pStyle w:val="Heading2"/>
      </w:pPr>
      <w:r>
        <w:t>8.3. Экономика</w:t>
      </w:r>
    </w:p>
    <w:p>
      <w:pPr>
        <w:pStyle w:val="Heading3"/>
      </w:pPr>
      <w:r>
        <w:t>Вариант А</w:t>
      </w:r>
    </w:p>
    <w:p>
      <w:r>
        <w:t>Задание: Семья получает 90 000 руб., тратит 62 000 на обязательные нужды и откладывает 9000. Сколько остаётся? Отличите доход от накопления и предложите действие при росте расходов на 5000.</w:t>
      </w:r>
    </w:p>
    <w:p>
      <w:r>
        <w:t>Ответ и ориентиры проверки: Остаётся 19 000. Доход поступает за период, накопление это выделяемая часть средств. Возможны пересмотр необязательных расходов или пересчёт накоплений, без обещания доходности.</w:t>
      </w:r>
    </w:p>
    <w:p>
      <w:pPr>
        <w:pStyle w:val="Heading3"/>
      </w:pPr>
      <w:r>
        <w:t>Вариант Б</w:t>
      </w:r>
    </w:p>
    <w:p>
      <w:r>
        <w:t>Задание: Доход 70 000, обязательные расходы 48 000, накопления 7000. Найдите остаток и предложите действие при росте расходов на 4000.</w:t>
      </w:r>
    </w:p>
    <w:p>
      <w:r>
        <w:t>Ответ и ориентиры проверки: Остаток 15 000; после роста расходов при прежних накоплениях 11 000. Решение должно сохранять баланс бюджета.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Верно рассчитан остаток</w:t>
      </w:r>
    </w:p>
    <w:p>
      <w:pPr>
        <w:pStyle w:val="ListBullet"/>
      </w:pPr>
      <w:r>
        <w:t>Различены доход и накопления</w:t>
      </w:r>
    </w:p>
    <w:p>
      <w:pPr>
        <w:pStyle w:val="ListBullet"/>
      </w:pPr>
      <w:r>
        <w:t>Реалистичное решение с учётом бюджета</w:t>
      </w:r>
    </w:p>
    <w:p>
      <w:pPr>
        <w:pStyle w:val="Heading2"/>
      </w:pPr>
      <w:r>
        <w:t>8.4. Социальная сфера</w:t>
      </w:r>
    </w:p>
    <w:p>
      <w:pPr>
        <w:pStyle w:val="Heading3"/>
      </w:pPr>
      <w:r>
        <w:t>Вариант А</w:t>
      </w:r>
    </w:p>
    <w:p>
      <w:r>
        <w:t>Задание: Человек одновременно является родителем, инженером и участником спортивного клуба. Назовите два статуса, по одной связанной с ними роли и объясните отличие статуса от роли.</w:t>
      </w:r>
    </w:p>
    <w:p>
      <w:r>
        <w:t>Ответ и ориентиры проверки: Статус: родитель/инженер; роли: заботиться о ребёнке/выполнять профессиональные обязанности. Статус это положение, роль это ожидаемое поведение.</w:t>
      </w:r>
    </w:p>
    <w:p>
      <w:pPr>
        <w:pStyle w:val="Heading3"/>
      </w:pPr>
      <w:r>
        <w:t>Вариант Б</w:t>
      </w:r>
    </w:p>
    <w:p>
      <w:r>
        <w:t>Задание: Человек является учеником, старшим братом и капитаном команды. Назовите два статуса, роли и различие понятий.</w:t>
      </w:r>
    </w:p>
    <w:p>
      <w:r>
        <w:t>Ответ и ориентиры проверки: Ученик: учиться и выполнять учебные обязанности; капитан: организовывать взаимодействие команды. Положение и ожидаемое поведение различаются.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Выделены социальные статусы</w:t>
      </w:r>
    </w:p>
    <w:p>
      <w:pPr>
        <w:pStyle w:val="ListBullet"/>
      </w:pPr>
      <w:r>
        <w:t>Роли соответствуют статусам</w:t>
      </w:r>
    </w:p>
    <w:p>
      <w:pPr>
        <w:pStyle w:val="ListBullet"/>
      </w:pPr>
      <w:r>
        <w:t>Понятия сопоставлены</w:t>
      </w:r>
    </w:p>
    <w:p>
      <w:pPr>
        <w:pStyle w:val="Heading2"/>
      </w:pPr>
      <w:r>
        <w:t>8.5. Политика и государство</w:t>
      </w:r>
    </w:p>
    <w:p>
      <w:pPr>
        <w:pStyle w:val="Heading3"/>
      </w:pPr>
      <w:r>
        <w:t>Вариант А</w:t>
      </w:r>
    </w:p>
    <w:p>
      <w:r>
        <w:t>Задание: Объясните три признака государства: территория, публичная власть, суверенитет. Для каждого приведите пояснение, отличающее государство от школьного клуба.</w:t>
      </w:r>
    </w:p>
    <w:p>
      <w:r>
        <w:t>Ответ и ориентиры проверки: Государственная территория с населением; власть распространяется на население, а не только членов клуба; суверенитет означает верховенство внутри и независимость вовне.</w:t>
      </w:r>
    </w:p>
    <w:p>
      <w:pPr>
        <w:pStyle w:val="Heading3"/>
      </w:pPr>
      <w:r>
        <w:t>Вариант Б</w:t>
      </w:r>
    </w:p>
    <w:p>
      <w:r>
        <w:t>Задание: Почему общественная организация не является государством? Разберите территорию, публичную власть и суверенитет.</w:t>
      </w:r>
    </w:p>
    <w:p>
      <w:r>
        <w:t>Ответ и ориентиры проверки: Место встреч не равно государственной территории; правила членов не равны публичной власти над населением; организация не обладает государственным суверенитетом.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Территория объяснена</w:t>
      </w:r>
    </w:p>
    <w:p>
      <w:pPr>
        <w:pStyle w:val="ListBullet"/>
      </w:pPr>
      <w:r>
        <w:t>Публичная власть объяснена</w:t>
      </w:r>
    </w:p>
    <w:p>
      <w:pPr>
        <w:pStyle w:val="ListBullet"/>
      </w:pPr>
      <w:r>
        <w:t>Суверенитет объяснён</w:t>
      </w:r>
    </w:p>
    <w:p>
      <w:pPr>
        <w:pStyle w:val="Heading2"/>
      </w:pPr>
      <w:r>
        <w:t>8.6. Право и развёрнутый ответ</w:t>
      </w:r>
    </w:p>
    <w:p>
      <w:pPr>
        <w:pStyle w:val="Heading3"/>
      </w:pPr>
      <w:r>
        <w:t>Вариант А</w:t>
      </w:r>
    </w:p>
    <w:p>
      <w:r>
        <w:t>Задание: Сравните право и мораль по закреплению норм и обеспечению исполнения. Приведите пример поведения, оцениваемого и правом, и моралью.</w:t>
      </w:r>
    </w:p>
    <w:p>
      <w:r>
        <w:t>Ответ и ориентиры проверки: Право формально закрепляется и обеспечивается государством; мораль опирается на нравственные представления и общественную оценку. Например, кража оценивается обеими системами.</w:t>
      </w:r>
    </w:p>
    <w:p>
      <w:pPr>
        <w:pStyle w:val="Heading3"/>
      </w:pPr>
      <w:r>
        <w:t>Вариант Б</w:t>
      </w:r>
    </w:p>
    <w:p>
      <w:r>
        <w:t>Задание: Сравните правовую норму и традицию по возникновению и обеспечению. Приведите пример традиции, которая сама по себе не является законом.</w:t>
      </w:r>
    </w:p>
    <w:p>
      <w:r>
        <w:t>Ответ и ориентиры проверки: Правовая норма устанавливается/признаётся государством; традиция складывается в практике. Право обеспечивается государством, традиция привычкой и общественным одобрением. Например, семейное праздничное блюдо.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Первое основание сравнения</w:t>
      </w:r>
    </w:p>
    <w:p>
      <w:pPr>
        <w:pStyle w:val="ListBullet"/>
      </w:pPr>
      <w:r>
        <w:t>Второе основание сравнения</w:t>
      </w:r>
    </w:p>
    <w:p>
      <w:pPr>
        <w:pStyle w:val="ListBullet"/>
      </w:pPr>
      <w:r>
        <w:t>Пример соответствует понятиям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Обществознание. Подготовка к ОГЭ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